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Комитет имущественных отношений администрации Катав-Ивановского муниципального района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6F76CC" w:rsidRPr="006F76CC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6F76CC" w:rsidRPr="006F76CC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6F76CC" w:rsidRPr="006F76CC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6F76CC" w:rsidRPr="006F76CC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74:10:0605001:341,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6F76CC" w:rsidRPr="006F76CC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6F76CC" w:rsidRPr="006F76CC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район, </w:t>
      </w:r>
      <w:proofErr w:type="spellStart"/>
      <w:r w:rsidR="006F76CC" w:rsidRPr="006F76CC">
        <w:rPr>
          <w:rFonts w:ascii="Times New Roman" w:eastAsia="Times New Roman" w:hAnsi="Times New Roman" w:cs="Times New Roman"/>
          <w:b/>
          <w:sz w:val="24"/>
          <w:szCs w:val="24"/>
        </w:rPr>
        <w:t>Месединское</w:t>
      </w:r>
      <w:proofErr w:type="spellEnd"/>
      <w:r w:rsidR="006F76CC" w:rsidRPr="006F76CC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сельское поселение, село </w:t>
      </w:r>
      <w:proofErr w:type="spellStart"/>
      <w:r w:rsidR="006F76CC" w:rsidRPr="006F76CC">
        <w:rPr>
          <w:rFonts w:ascii="Times New Roman" w:eastAsia="Times New Roman" w:hAnsi="Times New Roman" w:cs="Times New Roman"/>
          <w:b/>
          <w:sz w:val="24"/>
          <w:szCs w:val="24"/>
        </w:rPr>
        <w:t>Меседа</w:t>
      </w:r>
      <w:proofErr w:type="spellEnd"/>
      <w:r w:rsidR="006F76CC" w:rsidRPr="006F76CC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</w:t>
      </w:r>
      <w:proofErr w:type="spellStart"/>
      <w:r w:rsidR="006F76CC" w:rsidRPr="006F76CC">
        <w:rPr>
          <w:rFonts w:ascii="Times New Roman" w:eastAsia="Times New Roman" w:hAnsi="Times New Roman" w:cs="Times New Roman"/>
          <w:b/>
          <w:sz w:val="24"/>
          <w:szCs w:val="24"/>
        </w:rPr>
        <w:t>Старотюлюкская</w:t>
      </w:r>
      <w:proofErr w:type="spellEnd"/>
      <w:r w:rsidR="006F76CC" w:rsidRPr="006F76CC">
        <w:rPr>
          <w:rFonts w:ascii="Times New Roman" w:eastAsia="Times New Roman" w:hAnsi="Times New Roman" w:cs="Times New Roman"/>
          <w:b/>
          <w:sz w:val="24"/>
          <w:szCs w:val="24"/>
        </w:rPr>
        <w:t>, земельный участок 28, из земель, государственная собственность на которые не разграничена.</w:t>
      </w:r>
      <w:bookmarkStart w:id="0" w:name="_GoBack"/>
      <w:bookmarkEnd w:id="0"/>
      <w:r w:rsidR="002A779D">
        <w:rPr>
          <w:rFonts w:ascii="Times New Roman" w:eastAsia="Times New Roman" w:hAnsi="Times New Roman" w:cs="Times New Roman"/>
          <w:b/>
          <w:sz w:val="24"/>
          <w:szCs w:val="24"/>
        </w:rPr>
        <w:t>(ЛОТ № 1</w:t>
      </w:r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2026-02-17T04:55:00Z</dcterms:created>
  <dcterms:modified xsi:type="dcterms:W3CDTF">2026-02-17T04:55:00Z</dcterms:modified>
</cp:coreProperties>
</file>